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13" w:rsidRPr="00AF4A13" w:rsidRDefault="00AF4A13" w:rsidP="00AF4A13">
      <w:pPr>
        <w:spacing w:after="0"/>
        <w:rPr>
          <w:rFonts w:ascii="Times New Roman" w:hAnsi="Times New Roman" w:cs="Times New Roman"/>
        </w:rPr>
      </w:pPr>
      <w:r w:rsidRPr="00AF4A13">
        <w:rPr>
          <w:rFonts w:ascii="Times New Roman" w:hAnsi="Times New Roman" w:cs="Times New Roman"/>
        </w:rPr>
        <w:t xml:space="preserve">Nauczyciel- mgr Natalia </w:t>
      </w:r>
      <w:proofErr w:type="spellStart"/>
      <w:r w:rsidRPr="00AF4A13">
        <w:rPr>
          <w:rFonts w:ascii="Times New Roman" w:hAnsi="Times New Roman" w:cs="Times New Roman"/>
        </w:rPr>
        <w:t>Kołc</w:t>
      </w:r>
      <w:proofErr w:type="spellEnd"/>
    </w:p>
    <w:p w:rsidR="00AF4A13" w:rsidRPr="00AF4A13" w:rsidRDefault="00AF4A13" w:rsidP="00AF4A13">
      <w:pPr>
        <w:spacing w:after="0"/>
        <w:rPr>
          <w:rFonts w:ascii="Times New Roman" w:hAnsi="Times New Roman" w:cs="Times New Roman"/>
        </w:rPr>
      </w:pPr>
      <w:r w:rsidRPr="00AF4A13">
        <w:rPr>
          <w:rFonts w:ascii="Times New Roman" w:hAnsi="Times New Roman" w:cs="Times New Roman"/>
        </w:rPr>
        <w:t>Pomoce nauczyciela-Agata Jońca, Magdalena Krasowska</w:t>
      </w:r>
    </w:p>
    <w:p w:rsidR="00AF4A13" w:rsidRPr="00AF4A13" w:rsidRDefault="00AF4A13" w:rsidP="00AF4A13">
      <w:pPr>
        <w:spacing w:after="0"/>
        <w:rPr>
          <w:rFonts w:ascii="Times New Roman" w:hAnsi="Times New Roman" w:cs="Times New Roman"/>
        </w:rPr>
      </w:pPr>
      <w:r w:rsidRPr="00AF4A13">
        <w:rPr>
          <w:rFonts w:ascii="Times New Roman" w:hAnsi="Times New Roman" w:cs="Times New Roman"/>
        </w:rPr>
        <w:t>Grupa II</w:t>
      </w:r>
    </w:p>
    <w:p w:rsidR="00AF4A13" w:rsidRPr="00AF4A13" w:rsidRDefault="00AF4A13" w:rsidP="00AF4A13">
      <w:pPr>
        <w:jc w:val="center"/>
        <w:rPr>
          <w:b/>
        </w:rPr>
      </w:pPr>
      <w:r w:rsidRPr="00AF4A13">
        <w:rPr>
          <w:b/>
        </w:rPr>
        <w:t>Zalecenia dla wychowanków do pracy w domu.</w:t>
      </w:r>
    </w:p>
    <w:p w:rsidR="00AF4A13" w:rsidRPr="00150868" w:rsidRDefault="00AF4A13" w:rsidP="0091343F">
      <w:pPr>
        <w:spacing w:after="0"/>
        <w:rPr>
          <w:rFonts w:ascii="Times New Roman" w:hAnsi="Times New Roman" w:cs="Times New Roman"/>
          <w:b/>
        </w:rPr>
      </w:pPr>
      <w:r w:rsidRPr="00150868">
        <w:rPr>
          <w:rFonts w:ascii="Times New Roman" w:hAnsi="Times New Roman" w:cs="Times New Roman"/>
          <w:b/>
        </w:rPr>
        <w:t>Dzisiaj skupimy się nad kontaktem wzrokowym z dzieckiem – kiedy i jak nad nim pracować?</w:t>
      </w:r>
    </w:p>
    <w:p w:rsidR="0091343F" w:rsidRPr="00AF4A13" w:rsidRDefault="0091343F" w:rsidP="0091343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F4A13" w:rsidRPr="00AF4A13" w:rsidRDefault="00AF4A13" w:rsidP="00AF4A13">
      <w:pPr>
        <w:spacing w:after="0" w:line="240" w:lineRule="auto"/>
        <w:rPr>
          <w:rFonts w:ascii="Times New Roman" w:hAnsi="Times New Roman" w:cs="Times New Roman"/>
        </w:rPr>
      </w:pPr>
      <w:r w:rsidRPr="00AF4A13">
        <w:rPr>
          <w:rFonts w:ascii="Times New Roman" w:hAnsi="Times New Roman" w:cs="Times New Roman"/>
        </w:rPr>
        <w:t xml:space="preserve">Kontakt wzrokowy jest podstawą w rozwoju społecznym. </w:t>
      </w:r>
      <w:r w:rsidRPr="0091343F">
        <w:rPr>
          <w:rFonts w:ascii="Times New Roman" w:hAnsi="Times New Roman" w:cs="Times New Roman"/>
        </w:rPr>
        <w:t>Dzieci poprzez kontakt wzrokowy uczą się:</w:t>
      </w:r>
    </w:p>
    <w:p w:rsidR="00AF4A13" w:rsidRPr="00AF4A13" w:rsidRDefault="00AF4A13" w:rsidP="00AF4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AF4A13">
        <w:rPr>
          <w:rFonts w:ascii="Times New Roman" w:hAnsi="Times New Roman" w:cs="Times New Roman"/>
        </w:rPr>
        <w:t>komunikacji,</w:t>
      </w:r>
    </w:p>
    <w:p w:rsidR="00AF4A13" w:rsidRPr="00AF4A13" w:rsidRDefault="00AF4A13" w:rsidP="00AF4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AF4A13">
        <w:rPr>
          <w:rFonts w:ascii="Times New Roman" w:hAnsi="Times New Roman" w:cs="Times New Roman"/>
        </w:rPr>
        <w:t>dzielenia wspólnego pola uwagi,</w:t>
      </w:r>
    </w:p>
    <w:p w:rsidR="00AF4A13" w:rsidRPr="00AF4A13" w:rsidRDefault="00AF4A13" w:rsidP="00AF4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AF4A13">
        <w:rPr>
          <w:rFonts w:ascii="Times New Roman" w:hAnsi="Times New Roman" w:cs="Times New Roman"/>
        </w:rPr>
        <w:t>rozpoznawania twarzy,</w:t>
      </w:r>
    </w:p>
    <w:p w:rsidR="00AF4A13" w:rsidRDefault="00AF4A13" w:rsidP="00AF4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AF4A13">
        <w:rPr>
          <w:rFonts w:ascii="Times New Roman" w:hAnsi="Times New Roman" w:cs="Times New Roman"/>
        </w:rPr>
        <w:t>rozpoznawania mimiki i odczytywania z niej emocji.</w:t>
      </w:r>
    </w:p>
    <w:p w:rsidR="00AF4A13" w:rsidRDefault="00AF4A13" w:rsidP="00AF4A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F4A13" w:rsidRPr="0091343F" w:rsidRDefault="00AF4A13" w:rsidP="0091343F">
      <w:pPr>
        <w:spacing w:after="0" w:line="240" w:lineRule="auto"/>
        <w:rPr>
          <w:rFonts w:ascii="Times New Roman" w:hAnsi="Times New Roman" w:cs="Times New Roman"/>
          <w:b/>
        </w:rPr>
      </w:pPr>
      <w:r w:rsidRPr="0091343F">
        <w:rPr>
          <w:rFonts w:ascii="Times New Roman" w:hAnsi="Times New Roman" w:cs="Times New Roman"/>
          <w:b/>
        </w:rPr>
        <w:t xml:space="preserve">Co należy </w:t>
      </w:r>
      <w:r w:rsidR="0091343F">
        <w:rPr>
          <w:rFonts w:ascii="Times New Roman" w:hAnsi="Times New Roman" w:cs="Times New Roman"/>
          <w:b/>
        </w:rPr>
        <w:t xml:space="preserve">robić? </w:t>
      </w:r>
      <w:r w:rsidRPr="00AF4A13">
        <w:rPr>
          <w:rFonts w:ascii="Times New Roman" w:hAnsi="Times New Roman" w:cs="Times New Roman"/>
        </w:rPr>
        <w:t>Ważne jest uczenie kontaktu wzrokowego. Przykładowe strategie uczenia kontaktu wzrokowego to:</w:t>
      </w:r>
    </w:p>
    <w:p w:rsidR="00AF4A13" w:rsidRPr="00AF4A13" w:rsidRDefault="00AF4A13" w:rsidP="0091343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AF4A13">
        <w:rPr>
          <w:rFonts w:ascii="Times New Roman" w:hAnsi="Times New Roman" w:cs="Times New Roman"/>
        </w:rPr>
        <w:t>Robienie pauz i zawieszanie głosu po zwróceniu się do dziecka, przed odpowiedzeniem na jego pytanie, przed podaniem przedmiotu o który prosiło</w:t>
      </w:r>
      <w:r>
        <w:rPr>
          <w:rFonts w:ascii="Times New Roman" w:hAnsi="Times New Roman" w:cs="Times New Roman"/>
        </w:rPr>
        <w:t xml:space="preserve"> i które chce otrzymać.</w:t>
      </w:r>
    </w:p>
    <w:p w:rsidR="00AF4A13" w:rsidRPr="00AF4A13" w:rsidRDefault="00AF4A13" w:rsidP="00AF4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AF4A13">
        <w:rPr>
          <w:rFonts w:ascii="Times New Roman" w:hAnsi="Times New Roman" w:cs="Times New Roman"/>
        </w:rPr>
        <w:t xml:space="preserve">Wykorzystywanie zainteresowań dziecka, będzie ono bardziej skłonne patrzeć na naszą twarz, kiedy jesteśmy </w:t>
      </w:r>
      <w:r>
        <w:rPr>
          <w:rFonts w:ascii="Times New Roman" w:hAnsi="Times New Roman" w:cs="Times New Roman"/>
        </w:rPr>
        <w:t xml:space="preserve">zainteresowani </w:t>
      </w:r>
      <w:r w:rsidRPr="00AF4A13">
        <w:rPr>
          <w:rFonts w:ascii="Times New Roman" w:hAnsi="Times New Roman" w:cs="Times New Roman"/>
        </w:rPr>
        <w:t>tym samym, co ono.</w:t>
      </w:r>
    </w:p>
    <w:p w:rsidR="00AF4A13" w:rsidRPr="00AF4A13" w:rsidRDefault="00AF4A13" w:rsidP="00AF4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AF4A13">
        <w:rPr>
          <w:rFonts w:ascii="Times New Roman" w:hAnsi="Times New Roman" w:cs="Times New Roman"/>
        </w:rPr>
        <w:t xml:space="preserve">Sygnalizowanie wielu informacji jedynie mimiką twarzy w zabawie. </w:t>
      </w:r>
    </w:p>
    <w:p w:rsidR="00AF4A13" w:rsidRDefault="00AF4A13" w:rsidP="00AF4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AF4A13">
        <w:rPr>
          <w:rFonts w:ascii="Times New Roman" w:hAnsi="Times New Roman" w:cs="Times New Roman"/>
        </w:rPr>
        <w:t>. Usprawnianie percepcji wzrokowej (wodzenie wzrokiem za światłem latarki w płaszczyźnie pionowej i poziomej</w:t>
      </w:r>
      <w:r w:rsidR="0091343F">
        <w:rPr>
          <w:rFonts w:ascii="Times New Roman" w:hAnsi="Times New Roman" w:cs="Times New Roman"/>
        </w:rPr>
        <w:t>, po skosie ,po okręgu</w:t>
      </w:r>
      <w:r w:rsidRPr="00AF4A13">
        <w:rPr>
          <w:rFonts w:ascii="Times New Roman" w:hAnsi="Times New Roman" w:cs="Times New Roman"/>
        </w:rPr>
        <w:t xml:space="preserve">) </w:t>
      </w:r>
    </w:p>
    <w:p w:rsidR="00AF4A13" w:rsidRPr="00AF4A13" w:rsidRDefault="00AF4A13" w:rsidP="00AF4A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F4A13" w:rsidRPr="00AF4A13" w:rsidRDefault="00AF4A13" w:rsidP="00AF4A13">
      <w:pPr>
        <w:spacing w:line="240" w:lineRule="auto"/>
        <w:rPr>
          <w:rFonts w:ascii="Times New Roman" w:hAnsi="Times New Roman" w:cs="Times New Roman"/>
        </w:rPr>
      </w:pPr>
      <w:r w:rsidRPr="00AF4A13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akie zabawy możemy wykorzystać?</w:t>
      </w:r>
    </w:p>
    <w:p w:rsidR="0091343F" w:rsidRPr="0091343F" w:rsidRDefault="00AF4A13" w:rsidP="009134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343F">
        <w:rPr>
          <w:rFonts w:ascii="Times New Roman" w:hAnsi="Times New Roman" w:cs="Times New Roman"/>
          <w:b/>
        </w:rPr>
        <w:t>Śledzenie wzrokiem przedmiotów</w:t>
      </w:r>
    </w:p>
    <w:p w:rsidR="00AF4A13" w:rsidRPr="00AF4A13" w:rsidRDefault="00AF4A13" w:rsidP="009134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4A13">
        <w:rPr>
          <w:rFonts w:ascii="Times New Roman" w:hAnsi="Times New Roman" w:cs="Times New Roman"/>
        </w:rPr>
        <w:t xml:space="preserve">Do tej zabawy można wykorzystać przedmioty atrakcyjne dla dziecka: balony, bańki mydlane, kukiełki, ulubione maskotki. </w:t>
      </w:r>
    </w:p>
    <w:p w:rsidR="00AF4A13" w:rsidRPr="00AF4A13" w:rsidRDefault="00AF4A13" w:rsidP="009134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43F">
        <w:rPr>
          <w:rFonts w:ascii="Times New Roman" w:hAnsi="Times New Roman" w:cs="Times New Roman"/>
          <w:b/>
        </w:rPr>
        <w:t>Balon:</w:t>
      </w:r>
      <w:r w:rsidRPr="00AF4A13">
        <w:rPr>
          <w:rFonts w:ascii="Times New Roman" w:hAnsi="Times New Roman" w:cs="Times New Roman"/>
        </w:rPr>
        <w:t xml:space="preserve"> dmuchaj balon powoli. Poczekaj na kontakt wzrokowy przed każdym dmuchnięciem – niech dziecko spojrzy na ciebie. W ten sposób może próbować zachęcać cię do dalszego dmuchania.</w:t>
      </w:r>
    </w:p>
    <w:p w:rsidR="00AF4A13" w:rsidRPr="00AF4A13" w:rsidRDefault="00AF4A13" w:rsidP="009134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43F">
        <w:rPr>
          <w:rFonts w:ascii="Times New Roman" w:hAnsi="Times New Roman" w:cs="Times New Roman"/>
          <w:b/>
        </w:rPr>
        <w:t>Kukiełka/maskotka</w:t>
      </w:r>
      <w:r w:rsidRPr="00AF4A13">
        <w:rPr>
          <w:rFonts w:ascii="Times New Roman" w:hAnsi="Times New Roman" w:cs="Times New Roman"/>
        </w:rPr>
        <w:t xml:space="preserve"> : trzymaj ją blisko swojej twarzy tak, aby dziecku łatwiej było spojrzeć ci w oczy. Powoli chowaj kukiełkę/maskotkę za swoją twarzą i czekaj na kontakt wzrokowy. </w:t>
      </w:r>
    </w:p>
    <w:p w:rsidR="00AF4A13" w:rsidRPr="00AF4A13" w:rsidRDefault="00AF4A13" w:rsidP="0091343F">
      <w:pPr>
        <w:spacing w:line="240" w:lineRule="auto"/>
        <w:jc w:val="both"/>
        <w:rPr>
          <w:rFonts w:ascii="Times New Roman" w:hAnsi="Times New Roman" w:cs="Times New Roman"/>
        </w:rPr>
      </w:pPr>
      <w:r w:rsidRPr="0091343F">
        <w:rPr>
          <w:rFonts w:ascii="Times New Roman" w:hAnsi="Times New Roman" w:cs="Times New Roman"/>
          <w:b/>
        </w:rPr>
        <w:t>Bańki mydlane:</w:t>
      </w:r>
      <w:r w:rsidRPr="00AF4A13">
        <w:rPr>
          <w:rFonts w:ascii="Times New Roman" w:hAnsi="Times New Roman" w:cs="Times New Roman"/>
        </w:rPr>
        <w:t xml:space="preserve"> dmuchaj je powoli, rób przerwy – czekaj aż dziecko spojrzy na ciebie albo w inny sposób z</w:t>
      </w:r>
      <w:r w:rsidR="0091343F">
        <w:rPr>
          <w:rFonts w:ascii="Times New Roman" w:hAnsi="Times New Roman" w:cs="Times New Roman"/>
        </w:rPr>
        <w:t>akomunikuje ci, że chce więcej.</w:t>
      </w:r>
    </w:p>
    <w:p w:rsidR="00AF4A13" w:rsidRPr="0091343F" w:rsidRDefault="00AF4A13" w:rsidP="0091343F">
      <w:pPr>
        <w:spacing w:after="0" w:line="240" w:lineRule="auto"/>
        <w:rPr>
          <w:rFonts w:ascii="Times New Roman" w:hAnsi="Times New Roman" w:cs="Times New Roman"/>
          <w:b/>
        </w:rPr>
      </w:pPr>
      <w:r w:rsidRPr="0091343F">
        <w:rPr>
          <w:rFonts w:ascii="Times New Roman" w:hAnsi="Times New Roman" w:cs="Times New Roman"/>
          <w:b/>
        </w:rPr>
        <w:t>Zabawki dźwiękowe</w:t>
      </w:r>
    </w:p>
    <w:p w:rsidR="00AF4A13" w:rsidRDefault="00AF4A13" w:rsidP="009134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4A13">
        <w:rPr>
          <w:rFonts w:ascii="Times New Roman" w:hAnsi="Times New Roman" w:cs="Times New Roman"/>
        </w:rPr>
        <w:t>W tej zabawie wykorzystaj zabawki, które wydają dźwięk, gdy nimi potrząśniemy. Powinien być to głośny, ale krótki dźwięk (np. tamburyn, bębenek, grzechotka). Potrząsaj grzechotką przez kilka sekund, a potem przestań. Poczekaj na kontakt wzrokowy dziecka zanim znów wydasz dźwięk.</w:t>
      </w:r>
    </w:p>
    <w:p w:rsidR="0091343F" w:rsidRPr="00AF4A13" w:rsidRDefault="0091343F" w:rsidP="009134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A13" w:rsidRPr="0091343F" w:rsidRDefault="00AF4A13" w:rsidP="0091343F">
      <w:pPr>
        <w:spacing w:after="0" w:line="240" w:lineRule="auto"/>
        <w:rPr>
          <w:rFonts w:ascii="Times New Roman" w:hAnsi="Times New Roman" w:cs="Times New Roman"/>
          <w:b/>
        </w:rPr>
      </w:pPr>
      <w:r w:rsidRPr="0091343F">
        <w:rPr>
          <w:rFonts w:ascii="Times New Roman" w:hAnsi="Times New Roman" w:cs="Times New Roman"/>
          <w:b/>
        </w:rPr>
        <w:t>A kuku!</w:t>
      </w:r>
      <w:r w:rsidR="0091343F" w:rsidRPr="0091343F">
        <w:rPr>
          <w:rFonts w:ascii="Times New Roman" w:hAnsi="Times New Roman" w:cs="Times New Roman"/>
          <w:b/>
        </w:rPr>
        <w:t>(zabawa dla dzieci młodszych)</w:t>
      </w:r>
    </w:p>
    <w:p w:rsidR="00D850BB" w:rsidRDefault="00AF4A13" w:rsidP="0091343F">
      <w:pPr>
        <w:spacing w:after="0" w:line="240" w:lineRule="auto"/>
        <w:rPr>
          <w:rFonts w:ascii="Times New Roman" w:hAnsi="Times New Roman" w:cs="Times New Roman"/>
        </w:rPr>
      </w:pPr>
      <w:r w:rsidRPr="00AF4A13">
        <w:rPr>
          <w:rFonts w:ascii="Times New Roman" w:hAnsi="Times New Roman" w:cs="Times New Roman"/>
        </w:rPr>
        <w:t>Do tej zabawy będzie Ci potrzebny przewiewny szal. Zachęcaj dziecko, aby ściągnęło go z twojej głowy, a gdy to zrobi powiedz „A kuku!”. Jest to zabawa, która wspiera koncentrację dziecka.</w:t>
      </w:r>
    </w:p>
    <w:p w:rsidR="0091343F" w:rsidRDefault="0091343F" w:rsidP="009134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343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F96D18F" wp14:editId="27F20EF4">
            <wp:extent cx="1647646" cy="1293963"/>
            <wp:effectExtent l="0" t="0" r="0" b="1905"/>
            <wp:docPr id="1" name="Obraz 1" descr="http://www.kultura.nowadeba.pl/gfx/soknowadeba/_thumbs/pl/defaultaktualnosci/24/3770/1/o5ye66qWYIZp,jesli_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ltura.nowadeba.pl/gfx/soknowadeba/_thumbs/pl/defaultaktualnosci/24/3770/1/o5ye66qWYIZp,jesli_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00" cy="129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E0" w:rsidRPr="00AF4A13" w:rsidRDefault="0091343F" w:rsidP="009134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Bibliografia: Spostrzeganie, rzeczywistość, język- </w:t>
      </w:r>
      <w:proofErr w:type="spellStart"/>
      <w:r>
        <w:rPr>
          <w:rFonts w:ascii="Times New Roman" w:hAnsi="Times New Roman" w:cs="Times New Roman"/>
        </w:rPr>
        <w:t>Affolter</w:t>
      </w:r>
      <w:proofErr w:type="spellEnd"/>
      <w:r w:rsidR="002C2AE0">
        <w:rPr>
          <w:rFonts w:ascii="Times New Roman" w:hAnsi="Times New Roman" w:cs="Times New Roman"/>
        </w:rPr>
        <w:t xml:space="preserve">, Stymulacja umiejętności widzenia-Wagner, materiały własne </w:t>
      </w:r>
    </w:p>
    <w:sectPr w:rsidR="002C2AE0" w:rsidRPr="00AF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7D"/>
    <w:rsid w:val="00150868"/>
    <w:rsid w:val="002C2AE0"/>
    <w:rsid w:val="007A307D"/>
    <w:rsid w:val="0091343F"/>
    <w:rsid w:val="00AF4A13"/>
    <w:rsid w:val="00D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EAEA-8105-4060-93B1-69E3A0A9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2020-05-03T06:38:00Z</dcterms:created>
  <dcterms:modified xsi:type="dcterms:W3CDTF">2020-05-03T07:38:00Z</dcterms:modified>
</cp:coreProperties>
</file>